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230" w:rsidRPr="00E7646F" w:rsidRDefault="00413230" w:rsidP="00E7646F">
      <w:pPr>
        <w:spacing w:line="360" w:lineRule="auto"/>
        <w:jc w:val="center"/>
        <w:rPr>
          <w:bCs/>
          <w:szCs w:val="24"/>
          <w:u w:val="single"/>
        </w:rPr>
      </w:pPr>
      <w:r w:rsidRPr="00E7646F">
        <w:rPr>
          <w:bCs/>
          <w:szCs w:val="24"/>
          <w:u w:val="single"/>
        </w:rPr>
        <w:t xml:space="preserve">ORDENANZA </w:t>
      </w:r>
      <w:r w:rsidR="00C41ADB" w:rsidRPr="00E7646F">
        <w:rPr>
          <w:bCs/>
          <w:szCs w:val="24"/>
          <w:u w:val="single"/>
        </w:rPr>
        <w:t>VI</w:t>
      </w:r>
      <w:r w:rsidRPr="00E7646F">
        <w:rPr>
          <w:bCs/>
          <w:szCs w:val="24"/>
          <w:u w:val="single"/>
        </w:rPr>
        <w:t xml:space="preserve"> </w:t>
      </w:r>
      <w:r w:rsidR="00444518" w:rsidRPr="00E7646F">
        <w:rPr>
          <w:bCs/>
          <w:szCs w:val="24"/>
          <w:u w:val="single"/>
        </w:rPr>
        <w:t xml:space="preserve">- </w:t>
      </w:r>
      <w:r w:rsidRPr="00E7646F">
        <w:rPr>
          <w:bCs/>
          <w:szCs w:val="24"/>
          <w:u w:val="single"/>
        </w:rPr>
        <w:t xml:space="preserve">Nº </w:t>
      </w:r>
      <w:r w:rsidR="00C41ADB" w:rsidRPr="00E7646F">
        <w:rPr>
          <w:bCs/>
          <w:szCs w:val="24"/>
          <w:u w:val="single"/>
        </w:rPr>
        <w:t>61</w:t>
      </w:r>
    </w:p>
    <w:p w:rsidR="00413230" w:rsidRPr="00E7646F" w:rsidRDefault="00413230" w:rsidP="00E7646F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E7646F" w:rsidRDefault="00413230" w:rsidP="00E7646F">
      <w:pPr>
        <w:spacing w:line="360" w:lineRule="auto"/>
        <w:jc w:val="center"/>
        <w:outlineLvl w:val="0"/>
        <w:rPr>
          <w:szCs w:val="24"/>
        </w:rPr>
      </w:pPr>
      <w:r w:rsidRPr="00E7646F">
        <w:rPr>
          <w:szCs w:val="24"/>
        </w:rPr>
        <w:t>EL HONORABLE CONCEJO DELIBERANTE DE LA CIUDAD DE POSADAS</w:t>
      </w:r>
    </w:p>
    <w:p w:rsidR="00413230" w:rsidRPr="00E7646F" w:rsidRDefault="00413230" w:rsidP="00E7646F">
      <w:pPr>
        <w:spacing w:line="360" w:lineRule="auto"/>
        <w:jc w:val="center"/>
        <w:outlineLvl w:val="0"/>
        <w:rPr>
          <w:szCs w:val="24"/>
        </w:rPr>
      </w:pPr>
      <w:r w:rsidRPr="00E7646F">
        <w:rPr>
          <w:szCs w:val="24"/>
        </w:rPr>
        <w:t>SANCIONA CON FUERZA DE</w:t>
      </w:r>
    </w:p>
    <w:p w:rsidR="00413230" w:rsidRPr="00E7646F" w:rsidRDefault="00413230" w:rsidP="00E7646F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E7646F">
        <w:rPr>
          <w:bCs/>
          <w:szCs w:val="24"/>
          <w:u w:val="single"/>
        </w:rPr>
        <w:t>ORDENANZA:</w:t>
      </w:r>
    </w:p>
    <w:p w:rsidR="00907FCD" w:rsidRPr="00E7646F" w:rsidRDefault="00907FCD" w:rsidP="00E7646F">
      <w:pPr>
        <w:spacing w:line="360" w:lineRule="auto"/>
        <w:jc w:val="center"/>
        <w:rPr>
          <w:szCs w:val="24"/>
          <w:u w:val="single"/>
        </w:rPr>
      </w:pPr>
    </w:p>
    <w:p w:rsidR="00704A90" w:rsidRPr="00E7646F" w:rsidRDefault="00413230" w:rsidP="00E7646F">
      <w:pPr>
        <w:spacing w:line="360" w:lineRule="auto"/>
        <w:jc w:val="both"/>
        <w:rPr>
          <w:b/>
          <w:szCs w:val="24"/>
        </w:rPr>
      </w:pPr>
      <w:r w:rsidRPr="00E7646F">
        <w:rPr>
          <w:szCs w:val="24"/>
          <w:u w:val="single"/>
          <w:lang w:val="es-ES" w:eastAsia="en-US"/>
        </w:rPr>
        <w:t>ARTÍCULO 1</w:t>
      </w:r>
      <w:r w:rsidR="00450D99" w:rsidRPr="00E7646F">
        <w:rPr>
          <w:szCs w:val="24"/>
          <w:u w:val="single"/>
          <w:lang w:val="es-ES" w:eastAsia="en-US"/>
        </w:rPr>
        <w:t>.-</w:t>
      </w:r>
      <w:r w:rsidR="00450D99" w:rsidRPr="00E7646F">
        <w:rPr>
          <w:szCs w:val="24"/>
          <w:lang w:val="es-ES" w:eastAsia="en-US"/>
        </w:rPr>
        <w:t xml:space="preserve"> </w:t>
      </w:r>
      <w:r w:rsidR="00450D99" w:rsidRPr="00E7646F">
        <w:rPr>
          <w:szCs w:val="24"/>
        </w:rPr>
        <w:t>Adhiérase</w:t>
      </w:r>
      <w:r w:rsidR="00450D99" w:rsidRPr="00E7646F">
        <w:rPr>
          <w:b/>
          <w:szCs w:val="24"/>
        </w:rPr>
        <w:t xml:space="preserve"> </w:t>
      </w:r>
      <w:r w:rsidR="00704A90" w:rsidRPr="00E7646F">
        <w:rPr>
          <w:szCs w:val="24"/>
        </w:rPr>
        <w:t xml:space="preserve">la Municipalidad de la ciudad de Posadas al Artículo 9° de la Ley Provincial XVI - N° 153, el cual adhiere a la Ley Nacional N° 27.592 “Ley Yolanda”, con el ﬁn de garantizar la formación integral en ambiente, con perspectiva de desarrollo sostenible y especial énfasis en cambio climático de todas las personas que se desempeñan en la función pública </w:t>
      </w:r>
      <w:r w:rsidR="001D0933" w:rsidRPr="00E7646F">
        <w:rPr>
          <w:szCs w:val="24"/>
        </w:rPr>
        <w:t xml:space="preserve">Municipal, </w:t>
      </w:r>
      <w:r w:rsidR="00704A90" w:rsidRPr="00E7646F">
        <w:rPr>
          <w:szCs w:val="24"/>
        </w:rPr>
        <w:t xml:space="preserve">en todos sus niveles y jerarquías, que como Anexo Único </w:t>
      </w:r>
      <w:r w:rsidR="00B46103" w:rsidRPr="00E7646F">
        <w:rPr>
          <w:szCs w:val="24"/>
        </w:rPr>
        <w:t>forma parte de la presente</w:t>
      </w:r>
      <w:r w:rsidR="00704A90" w:rsidRPr="00E7646F">
        <w:rPr>
          <w:szCs w:val="24"/>
        </w:rPr>
        <w:t xml:space="preserve"> </w:t>
      </w:r>
      <w:r w:rsidR="00450D99" w:rsidRPr="00E7646F">
        <w:rPr>
          <w:szCs w:val="24"/>
        </w:rPr>
        <w:t>o</w:t>
      </w:r>
      <w:r w:rsidR="00704A90" w:rsidRPr="00E7646F">
        <w:rPr>
          <w:szCs w:val="24"/>
        </w:rPr>
        <w:t>rdenanza.</w:t>
      </w:r>
    </w:p>
    <w:p w:rsidR="00704A90" w:rsidRPr="00E7646F" w:rsidRDefault="00704A90" w:rsidP="00E7646F">
      <w:pPr>
        <w:spacing w:line="360" w:lineRule="auto"/>
        <w:jc w:val="both"/>
        <w:rPr>
          <w:szCs w:val="24"/>
        </w:rPr>
      </w:pPr>
    </w:p>
    <w:p w:rsidR="00704A90" w:rsidRPr="00E7646F" w:rsidRDefault="00704A90" w:rsidP="00E7646F">
      <w:pPr>
        <w:tabs>
          <w:tab w:val="left" w:pos="1985"/>
        </w:tabs>
        <w:spacing w:line="360" w:lineRule="auto"/>
        <w:jc w:val="both"/>
        <w:rPr>
          <w:szCs w:val="24"/>
        </w:rPr>
      </w:pPr>
      <w:r w:rsidRPr="00E7646F">
        <w:rPr>
          <w:szCs w:val="24"/>
          <w:u w:val="single"/>
        </w:rPr>
        <w:t>ARTÍCULO 2</w:t>
      </w:r>
      <w:r w:rsidR="00444518" w:rsidRPr="00E7646F">
        <w:rPr>
          <w:szCs w:val="24"/>
          <w:u w:val="single"/>
        </w:rPr>
        <w:t>.</w:t>
      </w:r>
      <w:r w:rsidRPr="00E7646F">
        <w:rPr>
          <w:szCs w:val="24"/>
          <w:u w:val="single"/>
        </w:rPr>
        <w:t>-</w:t>
      </w:r>
      <w:r w:rsidRPr="00E7646F">
        <w:rPr>
          <w:szCs w:val="24"/>
        </w:rPr>
        <w:t xml:space="preserve"> </w:t>
      </w:r>
      <w:proofErr w:type="spellStart"/>
      <w:r w:rsidR="00444518" w:rsidRPr="00E7646F">
        <w:rPr>
          <w:bCs/>
          <w:szCs w:val="24"/>
        </w:rPr>
        <w:t>Determínanse</w:t>
      </w:r>
      <w:proofErr w:type="spellEnd"/>
      <w:r w:rsidR="00444518" w:rsidRPr="00E7646F">
        <w:rPr>
          <w:bCs/>
          <w:szCs w:val="24"/>
        </w:rPr>
        <w:t xml:space="preserve"> </w:t>
      </w:r>
      <w:r w:rsidRPr="00E7646F">
        <w:rPr>
          <w:szCs w:val="24"/>
        </w:rPr>
        <w:t xml:space="preserve">como </w:t>
      </w:r>
      <w:r w:rsidR="001D0933" w:rsidRPr="00E7646F">
        <w:rPr>
          <w:szCs w:val="24"/>
        </w:rPr>
        <w:t xml:space="preserve">organismos </w:t>
      </w:r>
      <w:r w:rsidRPr="00E7646F">
        <w:rPr>
          <w:szCs w:val="24"/>
        </w:rPr>
        <w:t xml:space="preserve">alcanzados por esta </w:t>
      </w:r>
      <w:r w:rsidR="00A905AE" w:rsidRPr="00E7646F">
        <w:rPr>
          <w:szCs w:val="24"/>
        </w:rPr>
        <w:t>o</w:t>
      </w:r>
      <w:r w:rsidRPr="00E7646F">
        <w:rPr>
          <w:szCs w:val="24"/>
        </w:rPr>
        <w:t>rdenanza los Órganos de Gobierno y Contralor reconocidos en la Carta Orgánica Municipal y los entes descentralizados.</w:t>
      </w:r>
    </w:p>
    <w:p w:rsidR="00704A90" w:rsidRPr="00E7646F" w:rsidRDefault="00704A90" w:rsidP="00E7646F">
      <w:pPr>
        <w:tabs>
          <w:tab w:val="left" w:pos="1985"/>
        </w:tabs>
        <w:spacing w:line="360" w:lineRule="auto"/>
        <w:jc w:val="both"/>
        <w:rPr>
          <w:b/>
          <w:szCs w:val="24"/>
        </w:rPr>
      </w:pPr>
    </w:p>
    <w:p w:rsidR="00704A90" w:rsidRPr="00E7646F" w:rsidRDefault="00704A90" w:rsidP="00E7646F">
      <w:pPr>
        <w:tabs>
          <w:tab w:val="left" w:pos="1985"/>
        </w:tabs>
        <w:spacing w:line="360" w:lineRule="auto"/>
        <w:jc w:val="both"/>
        <w:rPr>
          <w:szCs w:val="24"/>
        </w:rPr>
      </w:pPr>
      <w:r w:rsidRPr="00E7646F">
        <w:rPr>
          <w:szCs w:val="24"/>
          <w:u w:val="single"/>
        </w:rPr>
        <w:t>ARTÍCULO 3.-</w:t>
      </w:r>
      <w:r w:rsidRPr="00E7646F">
        <w:rPr>
          <w:szCs w:val="24"/>
        </w:rPr>
        <w:t xml:space="preserve"> </w:t>
      </w:r>
      <w:proofErr w:type="spellStart"/>
      <w:r w:rsidR="00444518" w:rsidRPr="00E7646F">
        <w:rPr>
          <w:bCs/>
          <w:szCs w:val="24"/>
        </w:rPr>
        <w:t>Establécese</w:t>
      </w:r>
      <w:proofErr w:type="spellEnd"/>
      <w:r w:rsidRPr="00E7646F">
        <w:rPr>
          <w:b/>
          <w:szCs w:val="24"/>
        </w:rPr>
        <w:t xml:space="preserve"> </w:t>
      </w:r>
      <w:r w:rsidRPr="00E7646F">
        <w:rPr>
          <w:szCs w:val="24"/>
        </w:rPr>
        <w:t xml:space="preserve">la capacitación obligatoria en la temática de ambiente, con perspectiva de desarrollo sostenible y con especial énfasis en cambio climático, </w:t>
      </w:r>
      <w:r w:rsidR="001D0933" w:rsidRPr="00E7646F">
        <w:rPr>
          <w:szCs w:val="24"/>
        </w:rPr>
        <w:t>a</w:t>
      </w:r>
      <w:r w:rsidRPr="00E7646F">
        <w:rPr>
          <w:szCs w:val="24"/>
        </w:rPr>
        <w:t xml:space="preserve"> todas las personas que se desempeñen en la función pública </w:t>
      </w:r>
      <w:r w:rsidR="001D0933" w:rsidRPr="00E7646F">
        <w:rPr>
          <w:szCs w:val="24"/>
        </w:rPr>
        <w:t>Municipal</w:t>
      </w:r>
      <w:r w:rsidRPr="00E7646F">
        <w:rPr>
          <w:szCs w:val="24"/>
        </w:rPr>
        <w:t>, en todos sus niveles y jerarquías, quienes deben realizar las capacitaciones en el modo y forma que establezcan los respectivos organismos a los que pertenecen.</w:t>
      </w:r>
    </w:p>
    <w:p w:rsidR="00704A90" w:rsidRPr="00E7646F" w:rsidRDefault="00704A90" w:rsidP="00E7646F">
      <w:pPr>
        <w:tabs>
          <w:tab w:val="left" w:pos="1985"/>
        </w:tabs>
        <w:spacing w:line="360" w:lineRule="auto"/>
        <w:jc w:val="both"/>
        <w:rPr>
          <w:b/>
          <w:szCs w:val="24"/>
        </w:rPr>
      </w:pPr>
    </w:p>
    <w:p w:rsidR="00704A90" w:rsidRPr="00E7646F" w:rsidRDefault="00704A90" w:rsidP="00E7646F">
      <w:pPr>
        <w:tabs>
          <w:tab w:val="left" w:pos="1985"/>
        </w:tabs>
        <w:spacing w:line="360" w:lineRule="auto"/>
        <w:jc w:val="both"/>
        <w:rPr>
          <w:szCs w:val="24"/>
        </w:rPr>
      </w:pPr>
      <w:r w:rsidRPr="00E7646F">
        <w:rPr>
          <w:szCs w:val="24"/>
          <w:u w:val="single"/>
        </w:rPr>
        <w:t>ARTÍCULO 4.-</w:t>
      </w:r>
      <w:r w:rsidRPr="00E7646F">
        <w:rPr>
          <w:szCs w:val="24"/>
        </w:rPr>
        <w:t xml:space="preserve"> </w:t>
      </w:r>
      <w:r w:rsidR="00444518" w:rsidRPr="00E7646F">
        <w:rPr>
          <w:bCs/>
          <w:szCs w:val="24"/>
        </w:rPr>
        <w:t xml:space="preserve">La </w:t>
      </w:r>
      <w:r w:rsidRPr="00E7646F">
        <w:rPr>
          <w:szCs w:val="24"/>
        </w:rPr>
        <w:t xml:space="preserve">Autoridad de Aplicación será designada por el Departamento Ejecutivo Municipal al momento de la reglamentación de la presente </w:t>
      </w:r>
      <w:r w:rsidR="00444518" w:rsidRPr="00E7646F">
        <w:rPr>
          <w:szCs w:val="24"/>
        </w:rPr>
        <w:t>o</w:t>
      </w:r>
      <w:r w:rsidRPr="00E7646F">
        <w:rPr>
          <w:szCs w:val="24"/>
        </w:rPr>
        <w:t>rdenanza.</w:t>
      </w:r>
    </w:p>
    <w:p w:rsidR="00704A90" w:rsidRPr="00E7646F" w:rsidRDefault="00704A90" w:rsidP="00E7646F">
      <w:pPr>
        <w:tabs>
          <w:tab w:val="left" w:pos="1985"/>
        </w:tabs>
        <w:spacing w:line="360" w:lineRule="auto"/>
        <w:jc w:val="both"/>
        <w:rPr>
          <w:b/>
          <w:szCs w:val="24"/>
        </w:rPr>
      </w:pPr>
    </w:p>
    <w:p w:rsidR="00704A90" w:rsidRPr="00E7646F" w:rsidRDefault="00704A90" w:rsidP="00E7646F">
      <w:pPr>
        <w:tabs>
          <w:tab w:val="left" w:pos="1985"/>
        </w:tabs>
        <w:spacing w:line="360" w:lineRule="auto"/>
        <w:jc w:val="both"/>
        <w:rPr>
          <w:szCs w:val="24"/>
        </w:rPr>
      </w:pPr>
      <w:r w:rsidRPr="00E7646F">
        <w:rPr>
          <w:szCs w:val="24"/>
          <w:u w:val="single"/>
        </w:rPr>
        <w:t>ARTÍCULO 5.-</w:t>
      </w:r>
      <w:r w:rsidRPr="00E7646F">
        <w:rPr>
          <w:szCs w:val="24"/>
        </w:rPr>
        <w:t xml:space="preserve"> </w:t>
      </w:r>
      <w:r w:rsidR="00444518" w:rsidRPr="00E7646F">
        <w:rPr>
          <w:bCs/>
          <w:szCs w:val="24"/>
        </w:rPr>
        <w:t>Son</w:t>
      </w:r>
      <w:r w:rsidRPr="00E7646F">
        <w:rPr>
          <w:b/>
          <w:szCs w:val="24"/>
        </w:rPr>
        <w:t xml:space="preserve"> </w:t>
      </w:r>
      <w:r w:rsidRPr="00E7646F">
        <w:rPr>
          <w:szCs w:val="24"/>
        </w:rPr>
        <w:t>obligaciones y funciones de la Autoridad de Aplicación:</w:t>
      </w:r>
    </w:p>
    <w:p w:rsidR="00704A90" w:rsidRPr="00E7646F" w:rsidRDefault="00444518" w:rsidP="00E7646F">
      <w:pPr>
        <w:numPr>
          <w:ilvl w:val="0"/>
          <w:numId w:val="27"/>
        </w:numPr>
        <w:tabs>
          <w:tab w:val="left" w:pos="851"/>
        </w:tabs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 xml:space="preserve"> </w:t>
      </w:r>
      <w:r w:rsidR="00704A90" w:rsidRPr="00E7646F">
        <w:rPr>
          <w:szCs w:val="24"/>
        </w:rPr>
        <w:t xml:space="preserve">crear un </w:t>
      </w:r>
      <w:r w:rsidR="001D0933" w:rsidRPr="00E7646F">
        <w:rPr>
          <w:szCs w:val="24"/>
        </w:rPr>
        <w:t xml:space="preserve">programa </w:t>
      </w:r>
      <w:r w:rsidR="00704A90" w:rsidRPr="00E7646F">
        <w:rPr>
          <w:szCs w:val="24"/>
        </w:rPr>
        <w:t xml:space="preserve">para garantizar la implementación de las capacitaciones a realizarse en el marco de la presente </w:t>
      </w:r>
      <w:r w:rsidRPr="00E7646F">
        <w:rPr>
          <w:szCs w:val="24"/>
        </w:rPr>
        <w:t>o</w:t>
      </w:r>
      <w:r w:rsidR="00704A90" w:rsidRPr="00E7646F">
        <w:rPr>
          <w:szCs w:val="24"/>
        </w:rPr>
        <w:t>rdenanza;</w:t>
      </w:r>
    </w:p>
    <w:p w:rsidR="00704A90" w:rsidRPr="00E7646F" w:rsidRDefault="00444518" w:rsidP="00E7646F">
      <w:pPr>
        <w:numPr>
          <w:ilvl w:val="0"/>
          <w:numId w:val="27"/>
        </w:numPr>
        <w:tabs>
          <w:tab w:val="left" w:pos="851"/>
        </w:tabs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 xml:space="preserve"> </w:t>
      </w:r>
      <w:r w:rsidR="00704A90" w:rsidRPr="00E7646F">
        <w:rPr>
          <w:szCs w:val="24"/>
        </w:rPr>
        <w:t xml:space="preserve">deﬁnir los lineamientos generales del </w:t>
      </w:r>
      <w:r w:rsidR="001D0933" w:rsidRPr="00E7646F">
        <w:rPr>
          <w:szCs w:val="24"/>
        </w:rPr>
        <w:t>programa</w:t>
      </w:r>
      <w:r w:rsidR="00704A90" w:rsidRPr="00E7646F">
        <w:rPr>
          <w:szCs w:val="24"/>
        </w:rPr>
        <w:t>, así como la periodicidad en que deben efectuarse las actualizaciones y capacitaciones;</w:t>
      </w:r>
    </w:p>
    <w:p w:rsidR="00704A90" w:rsidRPr="00E7646F" w:rsidRDefault="00444518" w:rsidP="00E7646F">
      <w:pPr>
        <w:numPr>
          <w:ilvl w:val="0"/>
          <w:numId w:val="27"/>
        </w:numPr>
        <w:tabs>
          <w:tab w:val="left" w:pos="851"/>
        </w:tabs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 xml:space="preserve"> </w:t>
      </w:r>
      <w:r w:rsidR="00704A90" w:rsidRPr="00E7646F">
        <w:rPr>
          <w:szCs w:val="24"/>
        </w:rPr>
        <w:t xml:space="preserve">planiﬁcar y monitorear las acciones anuales en el marco de la </w:t>
      </w:r>
      <w:r w:rsidR="00E7646F" w:rsidRPr="00E7646F">
        <w:rPr>
          <w:szCs w:val="24"/>
        </w:rPr>
        <w:t>o</w:t>
      </w:r>
      <w:r w:rsidR="00704A90" w:rsidRPr="00E7646F">
        <w:rPr>
          <w:szCs w:val="24"/>
        </w:rPr>
        <w:t>rdenanza;</w:t>
      </w:r>
    </w:p>
    <w:p w:rsidR="00704A90" w:rsidRPr="00E7646F" w:rsidRDefault="00444518" w:rsidP="00E7646F">
      <w:pPr>
        <w:numPr>
          <w:ilvl w:val="0"/>
          <w:numId w:val="27"/>
        </w:numPr>
        <w:tabs>
          <w:tab w:val="left" w:pos="851"/>
        </w:tabs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 xml:space="preserve"> </w:t>
      </w:r>
      <w:r w:rsidR="00704A90" w:rsidRPr="00E7646F">
        <w:rPr>
          <w:szCs w:val="24"/>
        </w:rPr>
        <w:t xml:space="preserve">coordinar las acciones institucionales e interinstitucionales para facilitar la aplicación del </w:t>
      </w:r>
      <w:r w:rsidR="001D0933" w:rsidRPr="00E7646F">
        <w:rPr>
          <w:szCs w:val="24"/>
        </w:rPr>
        <w:t xml:space="preserve">programa </w:t>
      </w:r>
      <w:r w:rsidR="00704A90" w:rsidRPr="00E7646F">
        <w:rPr>
          <w:szCs w:val="24"/>
        </w:rPr>
        <w:t>en cada organismo alcanzado;</w:t>
      </w:r>
    </w:p>
    <w:p w:rsidR="00704A90" w:rsidRPr="00E7646F" w:rsidRDefault="00444518" w:rsidP="00E7646F">
      <w:pPr>
        <w:numPr>
          <w:ilvl w:val="0"/>
          <w:numId w:val="27"/>
        </w:numPr>
        <w:tabs>
          <w:tab w:val="left" w:pos="851"/>
        </w:tabs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 xml:space="preserve"> </w:t>
      </w:r>
      <w:r w:rsidR="00704A90" w:rsidRPr="00E7646F">
        <w:rPr>
          <w:szCs w:val="24"/>
        </w:rPr>
        <w:t xml:space="preserve">organizar las capacitaciones para las máximas autoridades de los organismos alcanzados por esta </w:t>
      </w:r>
      <w:r w:rsidR="00E7646F" w:rsidRPr="00E7646F">
        <w:rPr>
          <w:szCs w:val="24"/>
        </w:rPr>
        <w:t>o</w:t>
      </w:r>
      <w:r w:rsidR="00704A90" w:rsidRPr="00E7646F">
        <w:rPr>
          <w:szCs w:val="24"/>
        </w:rPr>
        <w:t>rdenanza;</w:t>
      </w:r>
    </w:p>
    <w:p w:rsidR="00704A90" w:rsidRPr="00E7646F" w:rsidRDefault="00704A90" w:rsidP="00E7646F">
      <w:pPr>
        <w:numPr>
          <w:ilvl w:val="0"/>
          <w:numId w:val="27"/>
        </w:numPr>
        <w:tabs>
          <w:tab w:val="left" w:pos="851"/>
        </w:tabs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 xml:space="preserve">validar, monitorear y evaluar las capacitaciones que se desarrollen en el marco del </w:t>
      </w:r>
      <w:r w:rsidR="001D0933" w:rsidRPr="00E7646F">
        <w:rPr>
          <w:szCs w:val="24"/>
        </w:rPr>
        <w:t xml:space="preserve">programa </w:t>
      </w:r>
      <w:r w:rsidRPr="00E7646F">
        <w:rPr>
          <w:szCs w:val="24"/>
        </w:rPr>
        <w:t xml:space="preserve">al interior de los organismos alcanzados por la presente </w:t>
      </w:r>
      <w:r w:rsidR="00444518" w:rsidRPr="00E7646F">
        <w:rPr>
          <w:szCs w:val="24"/>
        </w:rPr>
        <w:t>o</w:t>
      </w:r>
      <w:r w:rsidRPr="00E7646F">
        <w:rPr>
          <w:szCs w:val="24"/>
        </w:rPr>
        <w:t>rdenanza;</w:t>
      </w:r>
    </w:p>
    <w:p w:rsidR="00704A90" w:rsidRPr="00E7646F" w:rsidRDefault="00704A90" w:rsidP="00E7646F">
      <w:pPr>
        <w:numPr>
          <w:ilvl w:val="0"/>
          <w:numId w:val="27"/>
        </w:numPr>
        <w:tabs>
          <w:tab w:val="left" w:pos="851"/>
        </w:tabs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lastRenderedPageBreak/>
        <w:t xml:space="preserve">brindar información en la página WEB del Departamento Ejecutivo Municipal sobre los alcances de la </w:t>
      </w:r>
      <w:r w:rsidR="00A905AE" w:rsidRPr="00E7646F">
        <w:rPr>
          <w:szCs w:val="24"/>
        </w:rPr>
        <w:t>o</w:t>
      </w:r>
      <w:r w:rsidRPr="00E7646F">
        <w:rPr>
          <w:szCs w:val="24"/>
        </w:rPr>
        <w:t>rdenanza y el cumplimiento en cada uno de los organismos alcanzados;</w:t>
      </w:r>
    </w:p>
    <w:p w:rsidR="00704A90" w:rsidRPr="00E7646F" w:rsidRDefault="00704A90" w:rsidP="00E7646F">
      <w:pPr>
        <w:numPr>
          <w:ilvl w:val="0"/>
          <w:numId w:val="27"/>
        </w:numPr>
        <w:tabs>
          <w:tab w:val="left" w:pos="851"/>
        </w:tabs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 xml:space="preserve">elaborar un informe anual sobre la implementación de la presente </w:t>
      </w:r>
      <w:r w:rsidR="00444518" w:rsidRPr="00E7646F">
        <w:rPr>
          <w:szCs w:val="24"/>
        </w:rPr>
        <w:t>o</w:t>
      </w:r>
      <w:r w:rsidRPr="00E7646F">
        <w:rPr>
          <w:szCs w:val="24"/>
        </w:rPr>
        <w:t>rdenanza.</w:t>
      </w:r>
    </w:p>
    <w:p w:rsidR="00704A90" w:rsidRPr="00E7646F" w:rsidRDefault="00704A90" w:rsidP="00E7646F">
      <w:pPr>
        <w:tabs>
          <w:tab w:val="left" w:pos="1985"/>
        </w:tabs>
        <w:spacing w:line="360" w:lineRule="auto"/>
        <w:jc w:val="both"/>
        <w:rPr>
          <w:szCs w:val="24"/>
        </w:rPr>
      </w:pPr>
      <w:r w:rsidRPr="00E7646F">
        <w:rPr>
          <w:szCs w:val="24"/>
        </w:rPr>
        <w:t>Para el cumplimiento de sus funciones, la Autoridad de Aplicación podrá convocar a organismos y funcionarios públicos con incidencia en materia ambiental y a integrantes de la comunidad educativa y actores de la sociedad civil con trayectoria en la temática ambiental.</w:t>
      </w:r>
    </w:p>
    <w:p w:rsidR="00704A90" w:rsidRPr="00E7646F" w:rsidRDefault="00704A90" w:rsidP="00E7646F">
      <w:pPr>
        <w:tabs>
          <w:tab w:val="left" w:pos="1985"/>
        </w:tabs>
        <w:spacing w:line="360" w:lineRule="auto"/>
        <w:jc w:val="both"/>
        <w:rPr>
          <w:b/>
          <w:szCs w:val="24"/>
        </w:rPr>
      </w:pPr>
    </w:p>
    <w:p w:rsidR="00704A90" w:rsidRPr="00E7646F" w:rsidRDefault="00704A90" w:rsidP="00E7646F">
      <w:pPr>
        <w:tabs>
          <w:tab w:val="left" w:pos="1985"/>
        </w:tabs>
        <w:spacing w:line="360" w:lineRule="auto"/>
        <w:jc w:val="both"/>
        <w:rPr>
          <w:szCs w:val="24"/>
        </w:rPr>
      </w:pPr>
      <w:r w:rsidRPr="00E7646F">
        <w:rPr>
          <w:szCs w:val="24"/>
          <w:u w:val="single"/>
        </w:rPr>
        <w:t>ARTÍCULO 6.-</w:t>
      </w:r>
      <w:r w:rsidRPr="00E7646F">
        <w:rPr>
          <w:szCs w:val="24"/>
        </w:rPr>
        <w:t xml:space="preserve"> </w:t>
      </w:r>
      <w:r w:rsidR="00A905AE" w:rsidRPr="00E7646F">
        <w:rPr>
          <w:bCs/>
          <w:szCs w:val="24"/>
        </w:rPr>
        <w:t xml:space="preserve">El </w:t>
      </w:r>
      <w:r w:rsidRPr="00E7646F">
        <w:rPr>
          <w:szCs w:val="24"/>
        </w:rPr>
        <w:t>Programa debe seguir los siguientes lineamientos:</w:t>
      </w:r>
    </w:p>
    <w:p w:rsidR="00704A90" w:rsidRPr="00E7646F" w:rsidRDefault="00704A90" w:rsidP="00E7646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>los contenidos y la metodología de enseñanza - aprendizaje deben enmarcarse y seguir los lineamientos establecidos por las autoridades nacionales y provinciales que regulan la temática;</w:t>
      </w:r>
    </w:p>
    <w:p w:rsidR="00704A90" w:rsidRPr="00E7646F" w:rsidRDefault="00704A90" w:rsidP="00E7646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szCs w:val="24"/>
        </w:rPr>
      </w:pPr>
      <w:r w:rsidRPr="00E7646F">
        <w:rPr>
          <w:szCs w:val="24"/>
        </w:rPr>
        <w:t xml:space="preserve">Los contenidos mínimos del </w:t>
      </w:r>
      <w:r w:rsidR="001D0933" w:rsidRPr="00E7646F">
        <w:rPr>
          <w:szCs w:val="24"/>
        </w:rPr>
        <w:t xml:space="preserve">programa </w:t>
      </w:r>
      <w:r w:rsidRPr="00E7646F">
        <w:rPr>
          <w:szCs w:val="24"/>
        </w:rPr>
        <w:t>deberán incluir los siguientes ejes obligatorios:</w:t>
      </w:r>
    </w:p>
    <w:p w:rsidR="00704A90" w:rsidRPr="00E7646F" w:rsidRDefault="00704A90" w:rsidP="00E7646F">
      <w:pPr>
        <w:numPr>
          <w:ilvl w:val="0"/>
          <w:numId w:val="26"/>
        </w:numPr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>desarrollo sostenible y ODS;</w:t>
      </w:r>
    </w:p>
    <w:p w:rsidR="00704A90" w:rsidRPr="00E7646F" w:rsidRDefault="00704A90" w:rsidP="00E7646F">
      <w:pPr>
        <w:numPr>
          <w:ilvl w:val="0"/>
          <w:numId w:val="26"/>
        </w:numPr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>cambio climático;</w:t>
      </w:r>
    </w:p>
    <w:p w:rsidR="00704A90" w:rsidRPr="00E7646F" w:rsidRDefault="00704A90" w:rsidP="00E7646F">
      <w:pPr>
        <w:numPr>
          <w:ilvl w:val="0"/>
          <w:numId w:val="26"/>
        </w:numPr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>economía circular;</w:t>
      </w:r>
    </w:p>
    <w:p w:rsidR="00704A90" w:rsidRPr="00E7646F" w:rsidRDefault="00704A90" w:rsidP="00E7646F">
      <w:pPr>
        <w:numPr>
          <w:ilvl w:val="0"/>
          <w:numId w:val="26"/>
        </w:numPr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>derecho ambiental y normativa ambiental vigente;</w:t>
      </w:r>
    </w:p>
    <w:p w:rsidR="00704A90" w:rsidRPr="00E7646F" w:rsidRDefault="00704A90" w:rsidP="00E7646F">
      <w:pPr>
        <w:numPr>
          <w:ilvl w:val="0"/>
          <w:numId w:val="26"/>
        </w:numPr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>impacto ambiental de las políticas públicas;</w:t>
      </w:r>
    </w:p>
    <w:p w:rsidR="00704A90" w:rsidRPr="00E7646F" w:rsidRDefault="00704A90" w:rsidP="00E7646F">
      <w:pPr>
        <w:numPr>
          <w:ilvl w:val="0"/>
          <w:numId w:val="26"/>
        </w:numPr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>problemáticas ambientales;</w:t>
      </w:r>
    </w:p>
    <w:p w:rsidR="00704A90" w:rsidRPr="00E7646F" w:rsidRDefault="00704A90" w:rsidP="00E7646F">
      <w:pPr>
        <w:numPr>
          <w:ilvl w:val="0"/>
          <w:numId w:val="26"/>
        </w:numPr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>gestión integral de residuos sólidos urbanos</w:t>
      </w:r>
      <w:r w:rsidR="001D0933" w:rsidRPr="00E7646F">
        <w:rPr>
          <w:szCs w:val="24"/>
        </w:rPr>
        <w:t>;</w:t>
      </w:r>
    </w:p>
    <w:p w:rsidR="00704A90" w:rsidRPr="00E7646F" w:rsidRDefault="00704A90" w:rsidP="00E7646F">
      <w:pPr>
        <w:numPr>
          <w:ilvl w:val="0"/>
          <w:numId w:val="26"/>
        </w:numPr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>recursos naturales y biodiversidad;</w:t>
      </w:r>
    </w:p>
    <w:p w:rsidR="00704A90" w:rsidRPr="00E7646F" w:rsidRDefault="00704A90" w:rsidP="00E7646F">
      <w:pPr>
        <w:numPr>
          <w:ilvl w:val="0"/>
          <w:numId w:val="26"/>
        </w:numPr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>eficiencia energética y energías renovables;</w:t>
      </w:r>
    </w:p>
    <w:p w:rsidR="00704A90" w:rsidRPr="00E7646F" w:rsidRDefault="00704A90" w:rsidP="00E7646F">
      <w:pPr>
        <w:numPr>
          <w:ilvl w:val="0"/>
          <w:numId w:val="26"/>
        </w:numPr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>acceso a la información pública ambiental y participación ciudadana;</w:t>
      </w:r>
    </w:p>
    <w:p w:rsidR="00704A90" w:rsidRPr="00E7646F" w:rsidRDefault="00704A90" w:rsidP="00E7646F">
      <w:pPr>
        <w:numPr>
          <w:ilvl w:val="0"/>
          <w:numId w:val="26"/>
        </w:numPr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>incluir nuevos ejes temáticos o hacer énfasis en aquellos ejes clave para el público objetivo en función de los organismos en los que se desempeñan y las tareas vinculadas al rol de los agentes que se capaciten;</w:t>
      </w:r>
    </w:p>
    <w:p w:rsidR="00704A90" w:rsidRPr="00E7646F" w:rsidRDefault="00704A90" w:rsidP="00E7646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>cada eje temático deberá contemplar el abordaje situado de las problemáticas y desafíos contextualizados a nivel local;</w:t>
      </w:r>
    </w:p>
    <w:p w:rsidR="00704A90" w:rsidRPr="00E7646F" w:rsidRDefault="00704A90" w:rsidP="00E7646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>la información impartida debe ser clara, precisa, de base cientíﬁca, y deberá ajustarse al organismo y al contexto en el que se brinda;</w:t>
      </w:r>
    </w:p>
    <w:p w:rsidR="00704A90" w:rsidRPr="00E7646F" w:rsidRDefault="00704A90" w:rsidP="00E7646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>el material que se brinde en el marco de las capacitaciones debe ser de libre disponibilidad;</w:t>
      </w:r>
    </w:p>
    <w:p w:rsidR="00704A90" w:rsidRPr="00E7646F" w:rsidRDefault="00704A90" w:rsidP="00E7646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360" w:lineRule="auto"/>
        <w:jc w:val="both"/>
        <w:rPr>
          <w:szCs w:val="24"/>
        </w:rPr>
      </w:pPr>
      <w:r w:rsidRPr="00E7646F">
        <w:rPr>
          <w:szCs w:val="24"/>
        </w:rPr>
        <w:t>debe garantizarse la participación de instituciones educativas y científicas especializadas en la materia y de la sociedad civil.</w:t>
      </w:r>
    </w:p>
    <w:p w:rsidR="001D0933" w:rsidRPr="00E7646F" w:rsidRDefault="001D0933" w:rsidP="00E7646F">
      <w:pPr>
        <w:tabs>
          <w:tab w:val="left" w:pos="851"/>
        </w:tabs>
        <w:autoSpaceDE w:val="0"/>
        <w:autoSpaceDN w:val="0"/>
        <w:spacing w:line="360" w:lineRule="auto"/>
        <w:jc w:val="right"/>
        <w:rPr>
          <w:b/>
          <w:bCs/>
          <w:szCs w:val="24"/>
        </w:rPr>
      </w:pPr>
    </w:p>
    <w:p w:rsidR="00704A90" w:rsidRPr="00E7646F" w:rsidRDefault="00704A90" w:rsidP="00E7646F">
      <w:pPr>
        <w:tabs>
          <w:tab w:val="left" w:pos="1985"/>
        </w:tabs>
        <w:spacing w:line="360" w:lineRule="auto"/>
        <w:jc w:val="both"/>
        <w:rPr>
          <w:szCs w:val="24"/>
        </w:rPr>
      </w:pPr>
      <w:r w:rsidRPr="00E7646F">
        <w:rPr>
          <w:szCs w:val="24"/>
          <w:u w:val="single"/>
        </w:rPr>
        <w:t>ARTÍCULO 7.-</w:t>
      </w:r>
      <w:r w:rsidRPr="00E7646F">
        <w:rPr>
          <w:szCs w:val="24"/>
        </w:rPr>
        <w:t xml:space="preserve"> </w:t>
      </w:r>
      <w:r w:rsidR="00A905AE" w:rsidRPr="00E7646F">
        <w:rPr>
          <w:bCs/>
          <w:szCs w:val="24"/>
        </w:rPr>
        <w:t xml:space="preserve">Las </w:t>
      </w:r>
      <w:r w:rsidRPr="00E7646F">
        <w:rPr>
          <w:szCs w:val="24"/>
        </w:rPr>
        <w:t xml:space="preserve">máximas autoridades de los organismos alcanzados por esta </w:t>
      </w:r>
      <w:r w:rsidR="00450D99" w:rsidRPr="00E7646F">
        <w:rPr>
          <w:szCs w:val="24"/>
        </w:rPr>
        <w:t>o</w:t>
      </w:r>
      <w:r w:rsidRPr="00E7646F">
        <w:rPr>
          <w:szCs w:val="24"/>
        </w:rPr>
        <w:t xml:space="preserve">rdenanza deben garantizar la implementación de las capacitaciones al interior de los mismos. A esos </w:t>
      </w:r>
      <w:r w:rsidRPr="00E7646F">
        <w:rPr>
          <w:szCs w:val="24"/>
        </w:rPr>
        <w:lastRenderedPageBreak/>
        <w:t>efectos, deben designar una persona responsable titular y una persona responsable suplente, quiénes deben colaborar con la Autoridad de Aplicación en la implementación de la</w:t>
      </w:r>
      <w:r w:rsidR="001D0933" w:rsidRPr="00E7646F">
        <w:rPr>
          <w:szCs w:val="24"/>
        </w:rPr>
        <w:t xml:space="preserve"> presente</w:t>
      </w:r>
      <w:r w:rsidRPr="00E7646F">
        <w:rPr>
          <w:szCs w:val="24"/>
        </w:rPr>
        <w:t xml:space="preserve"> </w:t>
      </w:r>
      <w:r w:rsidR="00450D99" w:rsidRPr="00E7646F">
        <w:rPr>
          <w:szCs w:val="24"/>
        </w:rPr>
        <w:t>o</w:t>
      </w:r>
      <w:r w:rsidRPr="00E7646F">
        <w:rPr>
          <w:szCs w:val="24"/>
        </w:rPr>
        <w:t>rdenanza.</w:t>
      </w:r>
    </w:p>
    <w:p w:rsidR="00704A90" w:rsidRPr="00E7646F" w:rsidRDefault="00704A90" w:rsidP="00E7646F">
      <w:pPr>
        <w:tabs>
          <w:tab w:val="left" w:pos="1985"/>
        </w:tabs>
        <w:spacing w:line="360" w:lineRule="auto"/>
        <w:jc w:val="both"/>
        <w:rPr>
          <w:b/>
          <w:szCs w:val="24"/>
        </w:rPr>
      </w:pPr>
    </w:p>
    <w:p w:rsidR="00704A90" w:rsidRPr="00E7646F" w:rsidRDefault="00704A90" w:rsidP="00E7646F">
      <w:pPr>
        <w:tabs>
          <w:tab w:val="left" w:pos="1985"/>
        </w:tabs>
        <w:spacing w:line="360" w:lineRule="auto"/>
        <w:jc w:val="both"/>
        <w:rPr>
          <w:szCs w:val="24"/>
        </w:rPr>
      </w:pPr>
      <w:r w:rsidRPr="00E7646F">
        <w:rPr>
          <w:szCs w:val="24"/>
          <w:u w:val="single"/>
        </w:rPr>
        <w:t>ARTÍCULO 8</w:t>
      </w:r>
      <w:r w:rsidR="00450D99" w:rsidRPr="00E7646F">
        <w:rPr>
          <w:szCs w:val="24"/>
          <w:u w:val="single"/>
        </w:rPr>
        <w:t>.-</w:t>
      </w:r>
      <w:r w:rsidR="00450D99" w:rsidRPr="00E7646F">
        <w:rPr>
          <w:szCs w:val="24"/>
        </w:rPr>
        <w:t xml:space="preserve"> Son</w:t>
      </w:r>
      <w:r w:rsidR="00450D99" w:rsidRPr="00E7646F">
        <w:rPr>
          <w:b/>
          <w:szCs w:val="24"/>
        </w:rPr>
        <w:t xml:space="preserve"> </w:t>
      </w:r>
      <w:r w:rsidRPr="00E7646F">
        <w:rPr>
          <w:szCs w:val="24"/>
        </w:rPr>
        <w:t>funciones de los sujetos comprendidos en el Artículo 7</w:t>
      </w:r>
      <w:r w:rsidR="001D0933" w:rsidRPr="00E7646F">
        <w:rPr>
          <w:szCs w:val="24"/>
        </w:rPr>
        <w:t>º</w:t>
      </w:r>
      <w:r w:rsidRPr="00E7646F">
        <w:rPr>
          <w:szCs w:val="24"/>
        </w:rPr>
        <w:t>:</w:t>
      </w:r>
    </w:p>
    <w:p w:rsidR="00704A90" w:rsidRPr="00E7646F" w:rsidRDefault="00704A90" w:rsidP="00E7646F">
      <w:pPr>
        <w:numPr>
          <w:ilvl w:val="0"/>
          <w:numId w:val="29"/>
        </w:numPr>
        <w:autoSpaceDE w:val="0"/>
        <w:autoSpaceDN w:val="0"/>
        <w:spacing w:line="360" w:lineRule="auto"/>
        <w:ind w:left="0" w:firstLine="0"/>
        <w:jc w:val="both"/>
        <w:rPr>
          <w:szCs w:val="24"/>
        </w:rPr>
      </w:pPr>
      <w:r w:rsidRPr="00E7646F">
        <w:rPr>
          <w:szCs w:val="24"/>
        </w:rPr>
        <w:t xml:space="preserve">diseñar el </w:t>
      </w:r>
      <w:r w:rsidR="001D0933" w:rsidRPr="00E7646F">
        <w:rPr>
          <w:szCs w:val="24"/>
        </w:rPr>
        <w:t xml:space="preserve">plan </w:t>
      </w:r>
      <w:r w:rsidRPr="00E7646F">
        <w:rPr>
          <w:szCs w:val="24"/>
        </w:rPr>
        <w:t xml:space="preserve">de </w:t>
      </w:r>
      <w:r w:rsidR="001D0933" w:rsidRPr="00E7646F">
        <w:rPr>
          <w:szCs w:val="24"/>
        </w:rPr>
        <w:t xml:space="preserve">trabajo </w:t>
      </w:r>
      <w:r w:rsidRPr="00E7646F">
        <w:rPr>
          <w:szCs w:val="24"/>
        </w:rPr>
        <w:t xml:space="preserve">para la implementación del </w:t>
      </w:r>
      <w:r w:rsidR="001D0933" w:rsidRPr="00E7646F">
        <w:rPr>
          <w:szCs w:val="24"/>
        </w:rPr>
        <w:t xml:space="preserve">programa </w:t>
      </w:r>
      <w:r w:rsidRPr="00E7646F">
        <w:rPr>
          <w:szCs w:val="24"/>
        </w:rPr>
        <w:t>en el organismo al cual pertenecen;</w:t>
      </w:r>
    </w:p>
    <w:p w:rsidR="00704A90" w:rsidRPr="00E7646F" w:rsidRDefault="00704A90" w:rsidP="00E7646F">
      <w:pPr>
        <w:numPr>
          <w:ilvl w:val="0"/>
          <w:numId w:val="29"/>
        </w:numPr>
        <w:autoSpaceDE w:val="0"/>
        <w:autoSpaceDN w:val="0"/>
        <w:spacing w:line="360" w:lineRule="auto"/>
        <w:ind w:left="0" w:firstLine="0"/>
        <w:jc w:val="both"/>
        <w:rPr>
          <w:szCs w:val="24"/>
        </w:rPr>
      </w:pPr>
      <w:r w:rsidRPr="00E7646F">
        <w:rPr>
          <w:szCs w:val="24"/>
        </w:rPr>
        <w:t xml:space="preserve">realizar adaptaciones a las herramientas y material educativo elaborado en el marco del </w:t>
      </w:r>
      <w:r w:rsidR="001D0933" w:rsidRPr="00E7646F">
        <w:rPr>
          <w:szCs w:val="24"/>
        </w:rPr>
        <w:t>programa</w:t>
      </w:r>
      <w:r w:rsidRPr="00E7646F">
        <w:rPr>
          <w:szCs w:val="24"/>
        </w:rPr>
        <w:t>, en función de la necesidad y particularidades del organismo, pero deberán respetarse los lineamientos generales establecidos en el Artículo 6</w:t>
      </w:r>
      <w:r w:rsidR="001D0933" w:rsidRPr="00E7646F">
        <w:rPr>
          <w:szCs w:val="24"/>
        </w:rPr>
        <w:t>º</w:t>
      </w:r>
      <w:r w:rsidRPr="00E7646F">
        <w:rPr>
          <w:szCs w:val="24"/>
        </w:rPr>
        <w:t>;</w:t>
      </w:r>
    </w:p>
    <w:p w:rsidR="00704A90" w:rsidRPr="00E7646F" w:rsidRDefault="00704A90" w:rsidP="00E7646F">
      <w:pPr>
        <w:numPr>
          <w:ilvl w:val="0"/>
          <w:numId w:val="29"/>
        </w:numPr>
        <w:autoSpaceDE w:val="0"/>
        <w:autoSpaceDN w:val="0"/>
        <w:spacing w:line="360" w:lineRule="auto"/>
        <w:ind w:left="0" w:firstLine="0"/>
        <w:jc w:val="both"/>
        <w:rPr>
          <w:szCs w:val="24"/>
        </w:rPr>
      </w:pPr>
      <w:r w:rsidRPr="00E7646F">
        <w:rPr>
          <w:szCs w:val="24"/>
        </w:rPr>
        <w:t>deﬁnir el plazo máximo estimado para capacitar a la totalidad del personal y establecer fases de implementación;</w:t>
      </w:r>
    </w:p>
    <w:p w:rsidR="00704A90" w:rsidRPr="00E7646F" w:rsidRDefault="00704A90" w:rsidP="00E7646F">
      <w:pPr>
        <w:numPr>
          <w:ilvl w:val="0"/>
          <w:numId w:val="29"/>
        </w:numPr>
        <w:autoSpaceDE w:val="0"/>
        <w:autoSpaceDN w:val="0"/>
        <w:spacing w:line="360" w:lineRule="auto"/>
        <w:ind w:left="0" w:firstLine="0"/>
        <w:jc w:val="both"/>
        <w:rPr>
          <w:szCs w:val="24"/>
        </w:rPr>
      </w:pPr>
      <w:r w:rsidRPr="00E7646F">
        <w:rPr>
          <w:szCs w:val="24"/>
        </w:rPr>
        <w:t>elaborar la nómina de personal capacitado;</w:t>
      </w:r>
    </w:p>
    <w:p w:rsidR="00704A90" w:rsidRPr="00E7646F" w:rsidRDefault="00704A90" w:rsidP="00E7646F">
      <w:pPr>
        <w:numPr>
          <w:ilvl w:val="0"/>
          <w:numId w:val="29"/>
        </w:numPr>
        <w:autoSpaceDE w:val="0"/>
        <w:autoSpaceDN w:val="0"/>
        <w:spacing w:line="360" w:lineRule="auto"/>
        <w:ind w:left="0" w:firstLine="0"/>
        <w:jc w:val="both"/>
        <w:rPr>
          <w:szCs w:val="24"/>
        </w:rPr>
      </w:pPr>
      <w:r w:rsidRPr="00E7646F">
        <w:rPr>
          <w:szCs w:val="24"/>
        </w:rPr>
        <w:t xml:space="preserve">producir un informe anual sobre la implementación del </w:t>
      </w:r>
      <w:r w:rsidR="001D0933" w:rsidRPr="00E7646F">
        <w:rPr>
          <w:szCs w:val="24"/>
        </w:rPr>
        <w:t xml:space="preserve">programa </w:t>
      </w:r>
      <w:r w:rsidRPr="00E7646F">
        <w:rPr>
          <w:szCs w:val="24"/>
        </w:rPr>
        <w:t>en el organismo y elevarlo a la Autoridad de Aplicación;</w:t>
      </w:r>
    </w:p>
    <w:p w:rsidR="00704A90" w:rsidRPr="00E7646F" w:rsidRDefault="00704A90" w:rsidP="00E7646F">
      <w:pPr>
        <w:numPr>
          <w:ilvl w:val="0"/>
          <w:numId w:val="29"/>
        </w:numPr>
        <w:autoSpaceDE w:val="0"/>
        <w:autoSpaceDN w:val="0"/>
        <w:spacing w:line="360" w:lineRule="auto"/>
        <w:ind w:left="0" w:firstLine="0"/>
        <w:jc w:val="both"/>
        <w:rPr>
          <w:szCs w:val="24"/>
        </w:rPr>
      </w:pPr>
      <w:r w:rsidRPr="00E7646F">
        <w:rPr>
          <w:szCs w:val="24"/>
        </w:rPr>
        <w:t xml:space="preserve">facilitar y garantizar el cumplimiento de la presente </w:t>
      </w:r>
      <w:r w:rsidR="00450D99" w:rsidRPr="00E7646F">
        <w:rPr>
          <w:szCs w:val="24"/>
        </w:rPr>
        <w:t>o</w:t>
      </w:r>
      <w:r w:rsidRPr="00E7646F">
        <w:rPr>
          <w:szCs w:val="24"/>
        </w:rPr>
        <w:t xml:space="preserve">rdenanza y la implementación del </w:t>
      </w:r>
      <w:r w:rsidR="009E1346" w:rsidRPr="00E7646F">
        <w:rPr>
          <w:szCs w:val="24"/>
        </w:rPr>
        <w:t xml:space="preserve">programa </w:t>
      </w:r>
      <w:r w:rsidRPr="00E7646F">
        <w:rPr>
          <w:szCs w:val="24"/>
        </w:rPr>
        <w:t>a partir de dimensiones de sensibilización al interior del organismo.</w:t>
      </w:r>
    </w:p>
    <w:p w:rsidR="00450D99" w:rsidRPr="00E7646F" w:rsidRDefault="00450D99" w:rsidP="00E7646F">
      <w:pPr>
        <w:autoSpaceDE w:val="0"/>
        <w:autoSpaceDN w:val="0"/>
        <w:spacing w:line="360" w:lineRule="auto"/>
        <w:jc w:val="both"/>
        <w:rPr>
          <w:szCs w:val="24"/>
        </w:rPr>
      </w:pPr>
    </w:p>
    <w:p w:rsidR="00704A90" w:rsidRPr="00E7646F" w:rsidRDefault="00704A90" w:rsidP="00E7646F">
      <w:pPr>
        <w:spacing w:line="360" w:lineRule="auto"/>
        <w:jc w:val="both"/>
        <w:rPr>
          <w:szCs w:val="24"/>
        </w:rPr>
      </w:pPr>
      <w:r w:rsidRPr="00E7646F">
        <w:rPr>
          <w:szCs w:val="24"/>
          <w:u w:val="single"/>
        </w:rPr>
        <w:t>ARTÍCULO 9.-</w:t>
      </w:r>
      <w:r w:rsidRPr="00E7646F">
        <w:rPr>
          <w:b/>
          <w:szCs w:val="24"/>
        </w:rPr>
        <w:t xml:space="preserve"> </w:t>
      </w:r>
      <w:r w:rsidR="00450D99" w:rsidRPr="00E7646F">
        <w:rPr>
          <w:bCs/>
          <w:szCs w:val="24"/>
        </w:rPr>
        <w:t>Las</w:t>
      </w:r>
      <w:r w:rsidRPr="00E7646F">
        <w:rPr>
          <w:b/>
          <w:szCs w:val="24"/>
        </w:rPr>
        <w:t xml:space="preserve"> </w:t>
      </w:r>
      <w:r w:rsidRPr="00E7646F">
        <w:rPr>
          <w:szCs w:val="24"/>
        </w:rPr>
        <w:t xml:space="preserve">capacitaciones deben comenzar a implementarse dentro de los ciento veinte (120) días posteriores a la publicación de la </w:t>
      </w:r>
      <w:r w:rsidR="00450D99" w:rsidRPr="00E7646F">
        <w:rPr>
          <w:szCs w:val="24"/>
        </w:rPr>
        <w:t>o</w:t>
      </w:r>
      <w:r w:rsidRPr="00E7646F">
        <w:rPr>
          <w:szCs w:val="24"/>
        </w:rPr>
        <w:t>rdenanza en el Boletín Oficial Municipal.</w:t>
      </w:r>
    </w:p>
    <w:p w:rsidR="00450D99" w:rsidRPr="00E7646F" w:rsidRDefault="00450D99" w:rsidP="00E7646F">
      <w:pPr>
        <w:spacing w:line="360" w:lineRule="auto"/>
        <w:jc w:val="both"/>
        <w:rPr>
          <w:szCs w:val="24"/>
        </w:rPr>
      </w:pPr>
    </w:p>
    <w:p w:rsidR="00704A90" w:rsidRPr="00E7646F" w:rsidRDefault="00704A90" w:rsidP="00E7646F">
      <w:pPr>
        <w:spacing w:line="360" w:lineRule="auto"/>
        <w:jc w:val="both"/>
        <w:rPr>
          <w:szCs w:val="24"/>
        </w:rPr>
      </w:pPr>
      <w:r w:rsidRPr="00E7646F">
        <w:rPr>
          <w:szCs w:val="24"/>
          <w:u w:val="single"/>
        </w:rPr>
        <w:t>ARTÍCULO 10.-</w:t>
      </w:r>
      <w:r w:rsidRPr="00E7646F">
        <w:rPr>
          <w:b/>
          <w:szCs w:val="24"/>
        </w:rPr>
        <w:t xml:space="preserve"> </w:t>
      </w:r>
      <w:proofErr w:type="spellStart"/>
      <w:r w:rsidR="00450D99" w:rsidRPr="00E7646F">
        <w:rPr>
          <w:bCs/>
          <w:szCs w:val="24"/>
        </w:rPr>
        <w:t>Ínstase</w:t>
      </w:r>
      <w:proofErr w:type="spellEnd"/>
      <w:r w:rsidRPr="00E7646F">
        <w:rPr>
          <w:b/>
          <w:szCs w:val="24"/>
        </w:rPr>
        <w:t xml:space="preserve"> </w:t>
      </w:r>
      <w:r w:rsidRPr="00E7646F">
        <w:rPr>
          <w:szCs w:val="24"/>
        </w:rPr>
        <w:t xml:space="preserve">al Departamento Ejecutivo Municipal a celebrar los convenios necesarios para cumplir con los objetivos de </w:t>
      </w:r>
      <w:r w:rsidR="009E1346" w:rsidRPr="00E7646F">
        <w:rPr>
          <w:szCs w:val="24"/>
        </w:rPr>
        <w:t xml:space="preserve">la presente </w:t>
      </w:r>
      <w:r w:rsidR="00450D99" w:rsidRPr="00E7646F">
        <w:rPr>
          <w:szCs w:val="24"/>
        </w:rPr>
        <w:t>o</w:t>
      </w:r>
      <w:r w:rsidRPr="00E7646F">
        <w:rPr>
          <w:szCs w:val="24"/>
        </w:rPr>
        <w:t>rdenanza.</w:t>
      </w:r>
    </w:p>
    <w:p w:rsidR="00450D99" w:rsidRPr="00E7646F" w:rsidRDefault="00450D99" w:rsidP="00E7646F">
      <w:pPr>
        <w:spacing w:line="360" w:lineRule="auto"/>
        <w:jc w:val="both"/>
        <w:rPr>
          <w:szCs w:val="24"/>
        </w:rPr>
      </w:pPr>
    </w:p>
    <w:p w:rsidR="00704A90" w:rsidRPr="00E7646F" w:rsidRDefault="00704A90" w:rsidP="00E7646F">
      <w:pPr>
        <w:spacing w:line="360" w:lineRule="auto"/>
        <w:jc w:val="both"/>
        <w:rPr>
          <w:szCs w:val="24"/>
        </w:rPr>
      </w:pPr>
      <w:r w:rsidRPr="00E7646F">
        <w:rPr>
          <w:szCs w:val="24"/>
          <w:u w:val="single"/>
        </w:rPr>
        <w:t>ARTÍCULO 11.-</w:t>
      </w:r>
      <w:r w:rsidRPr="00E7646F">
        <w:rPr>
          <w:b/>
          <w:szCs w:val="24"/>
        </w:rPr>
        <w:t xml:space="preserve"> </w:t>
      </w:r>
      <w:proofErr w:type="spellStart"/>
      <w:r w:rsidR="00450D99" w:rsidRPr="00E7646F">
        <w:rPr>
          <w:bCs/>
          <w:szCs w:val="24"/>
        </w:rPr>
        <w:t>Autorízase</w:t>
      </w:r>
      <w:proofErr w:type="spellEnd"/>
      <w:r w:rsidRPr="00E7646F">
        <w:rPr>
          <w:b/>
          <w:szCs w:val="24"/>
        </w:rPr>
        <w:t xml:space="preserve"> </w:t>
      </w:r>
      <w:r w:rsidRPr="00E7646F">
        <w:rPr>
          <w:szCs w:val="24"/>
        </w:rPr>
        <w:t xml:space="preserve">al Departamento Ejecutivo Municipal a afectar las partidas presupuestarias necesarias para la implementación de la presente </w:t>
      </w:r>
      <w:r w:rsidR="00450D99" w:rsidRPr="00E7646F">
        <w:rPr>
          <w:szCs w:val="24"/>
        </w:rPr>
        <w:t>o</w:t>
      </w:r>
      <w:r w:rsidRPr="00E7646F">
        <w:rPr>
          <w:szCs w:val="24"/>
        </w:rPr>
        <w:t>rdenanza.</w:t>
      </w:r>
    </w:p>
    <w:p w:rsidR="00450D99" w:rsidRPr="00E7646F" w:rsidRDefault="00450D99" w:rsidP="00E7646F">
      <w:pPr>
        <w:spacing w:line="360" w:lineRule="auto"/>
        <w:jc w:val="both"/>
        <w:rPr>
          <w:szCs w:val="24"/>
        </w:rPr>
      </w:pPr>
    </w:p>
    <w:p w:rsidR="008A5EE6" w:rsidRPr="00E7646F" w:rsidRDefault="00704A90" w:rsidP="00E7646F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 w:eastAsia="en-CA"/>
        </w:rPr>
      </w:pPr>
      <w:r w:rsidRPr="00E7646F">
        <w:rPr>
          <w:szCs w:val="24"/>
          <w:u w:val="single"/>
        </w:rPr>
        <w:t>ARTÍCULO 12.</w:t>
      </w:r>
      <w:r w:rsidRPr="00E7646F">
        <w:rPr>
          <w:b/>
          <w:szCs w:val="24"/>
          <w:u w:val="single"/>
        </w:rPr>
        <w:t>-</w:t>
      </w:r>
      <w:r w:rsidRPr="00E7646F">
        <w:rPr>
          <w:b/>
          <w:szCs w:val="24"/>
        </w:rPr>
        <w:t xml:space="preserve"> </w:t>
      </w:r>
      <w:r w:rsidR="00450D99" w:rsidRPr="00E7646F">
        <w:rPr>
          <w:bCs/>
          <w:szCs w:val="24"/>
        </w:rPr>
        <w:t xml:space="preserve">Dispóngase </w:t>
      </w:r>
      <w:r w:rsidRPr="00E7646F">
        <w:rPr>
          <w:szCs w:val="24"/>
        </w:rPr>
        <w:t>la difusión y publicidad de los objetivos y alcances de la</w:t>
      </w:r>
      <w:r w:rsidR="004576FC" w:rsidRPr="00E7646F">
        <w:rPr>
          <w:szCs w:val="24"/>
        </w:rPr>
        <w:t xml:space="preserve"> </w:t>
      </w:r>
      <w:r w:rsidRPr="00E7646F">
        <w:rPr>
          <w:szCs w:val="24"/>
        </w:rPr>
        <w:t xml:space="preserve">presente </w:t>
      </w:r>
      <w:r w:rsidR="00450D99" w:rsidRPr="00E7646F">
        <w:rPr>
          <w:szCs w:val="24"/>
        </w:rPr>
        <w:t>o</w:t>
      </w:r>
      <w:r w:rsidRPr="00E7646F">
        <w:rPr>
          <w:szCs w:val="24"/>
        </w:rPr>
        <w:t>rdenanza a través de los medios oﬁciales de comunicación</w:t>
      </w:r>
      <w:r w:rsidR="008A5EE6" w:rsidRPr="00E7646F">
        <w:rPr>
          <w:szCs w:val="24"/>
          <w:lang w:val="es-ES" w:eastAsia="en-CA"/>
        </w:rPr>
        <w:t>.</w:t>
      </w:r>
    </w:p>
    <w:p w:rsidR="003A4FFC" w:rsidRPr="00E7646F" w:rsidRDefault="003A4FFC" w:rsidP="00E7646F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Pr="00E7646F" w:rsidRDefault="00413230" w:rsidP="00E7646F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E7646F">
        <w:rPr>
          <w:szCs w:val="24"/>
          <w:u w:val="single"/>
        </w:rPr>
        <w:t xml:space="preserve">ARTÍCULO </w:t>
      </w:r>
      <w:r w:rsidR="008A5EE6" w:rsidRPr="00E7646F">
        <w:rPr>
          <w:szCs w:val="24"/>
          <w:u w:val="single"/>
        </w:rPr>
        <w:t>1</w:t>
      </w:r>
      <w:r w:rsidR="004576FC" w:rsidRPr="00E7646F">
        <w:rPr>
          <w:szCs w:val="24"/>
          <w:u w:val="single"/>
        </w:rPr>
        <w:t>3</w:t>
      </w:r>
      <w:r w:rsidR="00450D99" w:rsidRPr="00E7646F">
        <w:rPr>
          <w:szCs w:val="24"/>
          <w:u w:val="single"/>
        </w:rPr>
        <w:t>.-</w:t>
      </w:r>
      <w:r w:rsidR="00450D99" w:rsidRPr="00E7646F">
        <w:rPr>
          <w:szCs w:val="24"/>
        </w:rPr>
        <w:t xml:space="preserve"> Regístrese</w:t>
      </w:r>
      <w:r w:rsidRPr="00E7646F">
        <w:rPr>
          <w:szCs w:val="24"/>
        </w:rPr>
        <w:t xml:space="preserve">, comuníquese al Departamento Ejecutivo Municipal, cumplido, </w:t>
      </w:r>
      <w:r w:rsidR="00450D99" w:rsidRPr="00E7646F">
        <w:rPr>
          <w:bCs/>
          <w:szCs w:val="24"/>
        </w:rPr>
        <w:t>Archívese.</w:t>
      </w:r>
    </w:p>
    <w:p w:rsidR="00A905AE" w:rsidRPr="00E7646F" w:rsidRDefault="00A905AE" w:rsidP="00E7646F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</w:p>
    <w:p w:rsidR="00A905AE" w:rsidRPr="00E7646F" w:rsidRDefault="00A905AE" w:rsidP="00E7646F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</w:p>
    <w:p w:rsidR="00A905AE" w:rsidRPr="00E7646F" w:rsidRDefault="00A905AE" w:rsidP="00E7646F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</w:p>
    <w:p w:rsidR="00A905AE" w:rsidRPr="00E7646F" w:rsidRDefault="00A905AE" w:rsidP="00E7646F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</w:p>
    <w:p w:rsidR="00A905AE" w:rsidRPr="00E7646F" w:rsidRDefault="00A905AE" w:rsidP="00E7646F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</w:p>
    <w:p w:rsidR="00A905AE" w:rsidRPr="00E7646F" w:rsidRDefault="00A905AE" w:rsidP="00E7646F">
      <w:pPr>
        <w:spacing w:line="360" w:lineRule="auto"/>
        <w:jc w:val="both"/>
        <w:rPr>
          <w:szCs w:val="24"/>
        </w:rPr>
      </w:pPr>
      <w:r w:rsidRPr="00E7646F">
        <w:rPr>
          <w:szCs w:val="24"/>
        </w:rPr>
        <w:lastRenderedPageBreak/>
        <w:t xml:space="preserve">Dada en la Sala de Sesiones de este Honorable Cuerpo en su Sesión Ordinaria </w:t>
      </w:r>
    </w:p>
    <w:p w:rsidR="00A905AE" w:rsidRPr="00E7646F" w:rsidRDefault="00A905AE" w:rsidP="00E7646F">
      <w:pPr>
        <w:spacing w:line="360" w:lineRule="auto"/>
        <w:jc w:val="both"/>
        <w:rPr>
          <w:szCs w:val="24"/>
        </w:rPr>
      </w:pPr>
      <w:r w:rsidRPr="00E7646F">
        <w:rPr>
          <w:szCs w:val="24"/>
        </w:rPr>
        <w:t>Nº 29 el día 10 de noviembre de 2022.</w:t>
      </w:r>
    </w:p>
    <w:p w:rsidR="00E7646F" w:rsidRPr="00E7646F" w:rsidRDefault="00E7646F" w:rsidP="00E7646F">
      <w:pPr>
        <w:pStyle w:val="Sangradetextonormal"/>
        <w:spacing w:line="360" w:lineRule="auto"/>
        <w:ind w:left="0"/>
        <w:rPr>
          <w:szCs w:val="24"/>
        </w:rPr>
      </w:pPr>
    </w:p>
    <w:p w:rsidR="00A905AE" w:rsidRPr="00E7646F" w:rsidRDefault="00A905AE" w:rsidP="00E7646F">
      <w:pPr>
        <w:pStyle w:val="Sangradetextonormal"/>
        <w:spacing w:line="360" w:lineRule="auto"/>
        <w:ind w:left="0"/>
        <w:rPr>
          <w:szCs w:val="24"/>
        </w:rPr>
      </w:pPr>
      <w:r w:rsidRPr="00E7646F">
        <w:rPr>
          <w:szCs w:val="24"/>
        </w:rPr>
        <w:t>Firmado:</w:t>
      </w:r>
    </w:p>
    <w:p w:rsidR="00A905AE" w:rsidRPr="00E7646F" w:rsidRDefault="00A905AE" w:rsidP="00E7646F">
      <w:pPr>
        <w:pStyle w:val="Sangradetextonormal"/>
        <w:spacing w:line="360" w:lineRule="auto"/>
        <w:ind w:left="0"/>
        <w:rPr>
          <w:szCs w:val="24"/>
        </w:rPr>
      </w:pPr>
    </w:p>
    <w:p w:rsidR="00A905AE" w:rsidRPr="00E7646F" w:rsidRDefault="00A905AE" w:rsidP="00E7646F">
      <w:pPr>
        <w:pStyle w:val="Sangradetextonormal"/>
        <w:spacing w:line="360" w:lineRule="auto"/>
        <w:ind w:left="0"/>
        <w:rPr>
          <w:szCs w:val="24"/>
        </w:rPr>
      </w:pPr>
      <w:r w:rsidRPr="00E7646F">
        <w:rPr>
          <w:szCs w:val="24"/>
        </w:rPr>
        <w:t>Dr. Carlos Horacio Martínez – Presidente – Honorable Concejo Deliberante de la Ciudad de Posadas.</w:t>
      </w:r>
    </w:p>
    <w:p w:rsidR="00A905AE" w:rsidRPr="00E7646F" w:rsidRDefault="00A905AE" w:rsidP="00E7646F">
      <w:pPr>
        <w:pStyle w:val="Sangradetextonormal"/>
        <w:spacing w:line="360" w:lineRule="auto"/>
        <w:ind w:left="0"/>
        <w:rPr>
          <w:szCs w:val="24"/>
        </w:rPr>
      </w:pPr>
      <w:r w:rsidRPr="00E7646F">
        <w:rPr>
          <w:szCs w:val="24"/>
        </w:rPr>
        <w:t>Abg. Jair Dib – Secretario – Honorable Concejo Deliberante de la Ciudad de Posadas.</w:t>
      </w:r>
    </w:p>
    <w:sectPr w:rsidR="00A905AE" w:rsidRPr="00E7646F" w:rsidSect="00E7646F">
      <w:headerReference w:type="first" r:id="rId8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601C" w:rsidRDefault="004C601C">
      <w:r>
        <w:separator/>
      </w:r>
    </w:p>
  </w:endnote>
  <w:endnote w:type="continuationSeparator" w:id="0">
    <w:p w:rsidR="004C601C" w:rsidRDefault="004C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601C" w:rsidRDefault="004C601C">
      <w:r>
        <w:separator/>
      </w:r>
    </w:p>
  </w:footnote>
  <w:footnote w:type="continuationSeparator" w:id="0">
    <w:p w:rsidR="004C601C" w:rsidRDefault="004C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5275"/>
    <w:multiLevelType w:val="multilevel"/>
    <w:tmpl w:val="063C8B1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34526"/>
    <w:multiLevelType w:val="multilevel"/>
    <w:tmpl w:val="2EDC1D7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7915"/>
    <w:multiLevelType w:val="multilevel"/>
    <w:tmpl w:val="0BBC992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45042"/>
    <w:multiLevelType w:val="multilevel"/>
    <w:tmpl w:val="074C6466"/>
    <w:lvl w:ilvl="0">
      <w:start w:val="1"/>
      <w:numFmt w:val="bullet"/>
      <w:suff w:val="space"/>
      <w:lvlText w:val="⎼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hint="default"/>
        <w:u w:val="none"/>
      </w:rPr>
    </w:lvl>
  </w:abstractNum>
  <w:abstractNum w:abstractNumId="19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80969">
    <w:abstractNumId w:val="7"/>
  </w:num>
  <w:num w:numId="2" w16cid:durableId="2047829460">
    <w:abstractNumId w:val="22"/>
  </w:num>
  <w:num w:numId="3" w16cid:durableId="1308050561">
    <w:abstractNumId w:val="17"/>
  </w:num>
  <w:num w:numId="4" w16cid:durableId="1139036611">
    <w:abstractNumId w:val="4"/>
  </w:num>
  <w:num w:numId="5" w16cid:durableId="2044863441">
    <w:abstractNumId w:val="23"/>
  </w:num>
  <w:num w:numId="6" w16cid:durableId="1199971800">
    <w:abstractNumId w:val="10"/>
  </w:num>
  <w:num w:numId="7" w16cid:durableId="670108957">
    <w:abstractNumId w:val="6"/>
  </w:num>
  <w:num w:numId="8" w16cid:durableId="13658598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55182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02992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12504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88388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32057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3454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6216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39127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4326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71310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0023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4490966">
    <w:abstractNumId w:val="12"/>
  </w:num>
  <w:num w:numId="21" w16cid:durableId="899554727">
    <w:abstractNumId w:val="28"/>
  </w:num>
  <w:num w:numId="22" w16cid:durableId="1129322178">
    <w:abstractNumId w:val="19"/>
  </w:num>
  <w:num w:numId="23" w16cid:durableId="1028022441">
    <w:abstractNumId w:val="24"/>
  </w:num>
  <w:num w:numId="24" w16cid:durableId="2129006288">
    <w:abstractNumId w:val="27"/>
  </w:num>
  <w:num w:numId="25" w16cid:durableId="3561732">
    <w:abstractNumId w:val="1"/>
  </w:num>
  <w:num w:numId="26" w16cid:durableId="1055354497">
    <w:abstractNumId w:val="18"/>
  </w:num>
  <w:num w:numId="27" w16cid:durableId="479033173">
    <w:abstractNumId w:val="5"/>
  </w:num>
  <w:num w:numId="28" w16cid:durableId="1243681338">
    <w:abstractNumId w:val="11"/>
  </w:num>
  <w:num w:numId="29" w16cid:durableId="1520504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4F85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0933"/>
    <w:rsid w:val="001D33DD"/>
    <w:rsid w:val="001D4517"/>
    <w:rsid w:val="001D4BA6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2824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27EC9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4518"/>
    <w:rsid w:val="004472DE"/>
    <w:rsid w:val="00450708"/>
    <w:rsid w:val="00450D99"/>
    <w:rsid w:val="00454CB4"/>
    <w:rsid w:val="004576FC"/>
    <w:rsid w:val="00461180"/>
    <w:rsid w:val="00461D63"/>
    <w:rsid w:val="004675E4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01C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39B7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4A90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2EA4"/>
    <w:rsid w:val="008A5ED0"/>
    <w:rsid w:val="008A5EE6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2E4E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5EB5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3B83"/>
    <w:rsid w:val="009D3F66"/>
    <w:rsid w:val="009D67BC"/>
    <w:rsid w:val="009D6835"/>
    <w:rsid w:val="009D6AC0"/>
    <w:rsid w:val="009E1346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5AE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3F57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51D1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401EB"/>
    <w:rsid w:val="00B409FE"/>
    <w:rsid w:val="00B41142"/>
    <w:rsid w:val="00B423C9"/>
    <w:rsid w:val="00B44D19"/>
    <w:rsid w:val="00B46103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2F9A"/>
    <w:rsid w:val="00C35E9C"/>
    <w:rsid w:val="00C37C3F"/>
    <w:rsid w:val="00C41ADB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646F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3571"/>
    <w:rsid w:val="00EB47C4"/>
    <w:rsid w:val="00EB7EB7"/>
    <w:rsid w:val="00EC41D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0ACC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971349"/>
  <w15:chartTrackingRefBased/>
  <w15:docId w15:val="{0AFD35B1-45EC-49BF-AAEC-03FC04A8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978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3</cp:revision>
  <cp:lastPrinted>2019-10-17T15:54:00Z</cp:lastPrinted>
  <dcterms:created xsi:type="dcterms:W3CDTF">2022-11-16T11:55:00Z</dcterms:created>
  <dcterms:modified xsi:type="dcterms:W3CDTF">2022-11-16T14:34:00Z</dcterms:modified>
</cp:coreProperties>
</file>